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42" w:rsidRPr="00B85DB5" w:rsidRDefault="00644342" w:rsidP="00A535E5">
      <w:pPr>
        <w:autoSpaceDE w:val="0"/>
        <w:autoSpaceDN w:val="0"/>
        <w:adjustRightInd w:val="0"/>
        <w:jc w:val="center"/>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研究計画書</w:t>
      </w:r>
      <w:r w:rsidR="00C82BB0" w:rsidRPr="00B85DB5">
        <w:rPr>
          <w:rFonts w:ascii="BIZ UDP明朝 Medium" w:eastAsia="BIZ UDP明朝 Medium" w:hAnsi="BIZ UDP明朝 Medium" w:cs="Meiryo UI" w:hint="eastAsia"/>
          <w:kern w:val="0"/>
          <w:szCs w:val="21"/>
        </w:rPr>
        <w:t>（医学系倫理指針対応）</w:t>
      </w:r>
      <w:r w:rsidRPr="00B85DB5">
        <w:rPr>
          <w:rFonts w:ascii="BIZ UDP明朝 Medium" w:eastAsia="BIZ UDP明朝 Medium" w:hAnsi="BIZ UDP明朝 Medium" w:cs="Meiryo UI" w:hint="eastAsia"/>
          <w:kern w:val="0"/>
          <w:szCs w:val="21"/>
        </w:rPr>
        <w:t>記載事項チェックリスト</w:t>
      </w:r>
    </w:p>
    <w:p w:rsidR="00644342" w:rsidRPr="00B85DB5" w:rsidRDefault="00644342" w:rsidP="0032123F">
      <w:pPr>
        <w:autoSpaceDE w:val="0"/>
        <w:autoSpaceDN w:val="0"/>
        <w:adjustRightInd w:val="0"/>
        <w:jc w:val="center"/>
        <w:rPr>
          <w:rFonts w:ascii="BIZ UDP明朝 Medium" w:eastAsia="BIZ UDP明朝 Medium" w:hAnsi="BIZ UDP明朝 Medium" w:cs="Meiryo UI"/>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01"/>
      </w:tblGrid>
      <w:tr w:rsidR="00A535E5" w:rsidRPr="00B85DB5" w:rsidTr="00647917">
        <w:trPr>
          <w:trHeight w:val="760"/>
        </w:trPr>
        <w:tc>
          <w:tcPr>
            <w:tcW w:w="1384" w:type="dxa"/>
            <w:tcBorders>
              <w:left w:val="single" w:sz="4" w:space="0" w:color="auto"/>
              <w:bottom w:val="single" w:sz="4" w:space="0" w:color="auto"/>
              <w:right w:val="single" w:sz="4" w:space="0" w:color="auto"/>
            </w:tcBorders>
            <w:shd w:val="clear" w:color="auto" w:fill="auto"/>
            <w:noWrap/>
            <w:vAlign w:val="center"/>
          </w:tcPr>
          <w:p w:rsidR="00A535E5" w:rsidRPr="00B85DB5" w:rsidRDefault="00A535E5" w:rsidP="00A535E5">
            <w:pPr>
              <w:snapToGrid w:val="0"/>
              <w:jc w:val="center"/>
              <w:rPr>
                <w:rFonts w:ascii="BIZ UDP明朝 Medium" w:eastAsia="BIZ UDP明朝 Medium" w:hAnsi="BIZ UDP明朝 Medium" w:cs="Meiryo UI"/>
                <w:sz w:val="20"/>
                <w:szCs w:val="28"/>
              </w:rPr>
            </w:pPr>
            <w:bookmarkStart w:id="0" w:name="_GoBack"/>
            <w:r w:rsidRPr="00B85DB5">
              <w:rPr>
                <w:rFonts w:ascii="BIZ UDP明朝 Medium" w:eastAsia="BIZ UDP明朝 Medium" w:hAnsi="BIZ UDP明朝 Medium" w:cs="Meiryo UI" w:hint="eastAsia"/>
                <w:sz w:val="20"/>
                <w:szCs w:val="28"/>
              </w:rPr>
              <w:t>課題名</w:t>
            </w:r>
          </w:p>
        </w:tc>
        <w:tc>
          <w:tcPr>
            <w:tcW w:w="9101" w:type="dxa"/>
            <w:tcBorders>
              <w:left w:val="single" w:sz="4" w:space="0" w:color="auto"/>
              <w:bottom w:val="single" w:sz="4" w:space="0" w:color="auto"/>
            </w:tcBorders>
            <w:shd w:val="clear" w:color="auto" w:fill="auto"/>
            <w:noWrap/>
            <w:vAlign w:val="center"/>
          </w:tcPr>
          <w:p w:rsidR="00A535E5" w:rsidRPr="00B85DB5" w:rsidRDefault="00A535E5" w:rsidP="007E6FC6">
            <w:pPr>
              <w:snapToGrid w:val="0"/>
              <w:rPr>
                <w:rFonts w:ascii="BIZ UDP明朝 Medium" w:eastAsia="BIZ UDP明朝 Medium" w:hAnsi="BIZ UDP明朝 Medium" w:cs="Meiryo UI"/>
                <w:sz w:val="20"/>
                <w:szCs w:val="28"/>
              </w:rPr>
            </w:pPr>
          </w:p>
        </w:tc>
      </w:tr>
      <w:bookmarkEnd w:id="0"/>
    </w:tbl>
    <w:p w:rsidR="000E5208" w:rsidRPr="00B85DB5" w:rsidRDefault="000E5208" w:rsidP="006909E2">
      <w:pPr>
        <w:autoSpaceDE w:val="0"/>
        <w:autoSpaceDN w:val="0"/>
        <w:adjustRightInd w:val="0"/>
        <w:jc w:val="left"/>
        <w:rPr>
          <w:rFonts w:ascii="BIZ UDP明朝 Medium" w:eastAsia="BIZ UDP明朝 Medium" w:hAnsi="BIZ UDP明朝 Medium" w:cs="Meiryo UI"/>
          <w:kern w:val="0"/>
          <w:szCs w:val="21"/>
        </w:rPr>
      </w:pPr>
    </w:p>
    <w:tbl>
      <w:tblPr>
        <w:tblStyle w:val="a9"/>
        <w:tblW w:w="10485" w:type="dxa"/>
        <w:tblLayout w:type="fixed"/>
        <w:tblLook w:val="04A0" w:firstRow="1" w:lastRow="0" w:firstColumn="1" w:lastColumn="0" w:noHBand="0" w:noVBand="1"/>
      </w:tblPr>
      <w:tblGrid>
        <w:gridCol w:w="425"/>
        <w:gridCol w:w="8354"/>
        <w:gridCol w:w="572"/>
        <w:gridCol w:w="567"/>
        <w:gridCol w:w="567"/>
      </w:tblGrid>
      <w:tr w:rsidR="00DD1F98" w:rsidRPr="00B85DB5" w:rsidTr="00287FBF">
        <w:trPr>
          <w:cantSplit/>
          <w:trHeight w:val="1095"/>
        </w:trPr>
        <w:tc>
          <w:tcPr>
            <w:tcW w:w="425" w:type="dxa"/>
          </w:tcPr>
          <w:p w:rsidR="00DD1F98" w:rsidRPr="00B85DB5" w:rsidRDefault="00DD1F98"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DD1F98" w:rsidRPr="00B85DB5" w:rsidRDefault="00DD1F98" w:rsidP="00701D82">
            <w:pPr>
              <w:autoSpaceDE w:val="0"/>
              <w:autoSpaceDN w:val="0"/>
              <w:adjustRightInd w:val="0"/>
              <w:spacing w:line="400" w:lineRule="exact"/>
              <w:jc w:val="center"/>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項目</w:t>
            </w:r>
          </w:p>
        </w:tc>
        <w:tc>
          <w:tcPr>
            <w:tcW w:w="572" w:type="dxa"/>
            <w:textDirection w:val="tbRlV"/>
            <w:vAlign w:val="center"/>
          </w:tcPr>
          <w:p w:rsidR="00DD1F98" w:rsidRPr="00B85DB5" w:rsidRDefault="00DD1F98" w:rsidP="00392F43">
            <w:pPr>
              <w:autoSpaceDE w:val="0"/>
              <w:autoSpaceDN w:val="0"/>
              <w:adjustRightInd w:val="0"/>
              <w:spacing w:line="240" w:lineRule="exact"/>
              <w:jc w:val="center"/>
              <w:rPr>
                <w:rFonts w:ascii="BIZ UDP明朝 Medium" w:eastAsia="BIZ UDP明朝 Medium" w:hAnsi="BIZ UDP明朝 Medium" w:cs="Meiryo UI"/>
                <w:kern w:val="0"/>
                <w:sz w:val="18"/>
                <w:szCs w:val="21"/>
              </w:rPr>
            </w:pPr>
            <w:r w:rsidRPr="00B85DB5">
              <w:rPr>
                <w:rFonts w:ascii="BIZ UDP明朝 Medium" w:eastAsia="BIZ UDP明朝 Medium" w:hAnsi="BIZ UDP明朝 Medium" w:cs="Meiryo UI" w:hint="eastAsia"/>
                <w:kern w:val="0"/>
                <w:sz w:val="18"/>
                <w:szCs w:val="21"/>
              </w:rPr>
              <w:t>記載あり</w:t>
            </w:r>
          </w:p>
          <w:p w:rsidR="00DD1F98" w:rsidRPr="00B85DB5" w:rsidRDefault="00DD1F98" w:rsidP="00392F43">
            <w:pPr>
              <w:autoSpaceDE w:val="0"/>
              <w:autoSpaceDN w:val="0"/>
              <w:adjustRightInd w:val="0"/>
              <w:spacing w:line="240" w:lineRule="exact"/>
              <w:jc w:val="center"/>
              <w:rPr>
                <w:rFonts w:ascii="BIZ UDP明朝 Medium" w:eastAsia="BIZ UDP明朝 Medium" w:hAnsi="BIZ UDP明朝 Medium" w:cs="Meiryo UI"/>
                <w:kern w:val="0"/>
                <w:sz w:val="18"/>
                <w:szCs w:val="21"/>
              </w:rPr>
            </w:pPr>
            <w:r w:rsidRPr="00B85DB5">
              <w:rPr>
                <w:rFonts w:ascii="BIZ UDP明朝 Medium" w:eastAsia="BIZ UDP明朝 Medium" w:hAnsi="BIZ UDP明朝 Medium" w:cs="Meiryo UI" w:hint="eastAsia"/>
                <w:kern w:val="0"/>
                <w:sz w:val="18"/>
                <w:szCs w:val="21"/>
              </w:rPr>
              <w:t>（ページ数）</w:t>
            </w:r>
          </w:p>
        </w:tc>
        <w:tc>
          <w:tcPr>
            <w:tcW w:w="567" w:type="dxa"/>
            <w:textDirection w:val="tbRlV"/>
          </w:tcPr>
          <w:p w:rsidR="00DD1F98" w:rsidRPr="00B85DB5" w:rsidRDefault="00DD1F98" w:rsidP="00D0324C">
            <w:pPr>
              <w:autoSpaceDE w:val="0"/>
              <w:autoSpaceDN w:val="0"/>
              <w:adjustRightInd w:val="0"/>
              <w:spacing w:line="400" w:lineRule="exact"/>
              <w:ind w:left="113" w:right="113"/>
              <w:jc w:val="center"/>
              <w:rPr>
                <w:rFonts w:ascii="BIZ UDP明朝 Medium" w:eastAsia="BIZ UDP明朝 Medium" w:hAnsi="BIZ UDP明朝 Medium" w:cs="Meiryo UI"/>
                <w:kern w:val="0"/>
                <w:sz w:val="18"/>
                <w:szCs w:val="21"/>
              </w:rPr>
            </w:pPr>
            <w:r w:rsidRPr="00B85DB5">
              <w:rPr>
                <w:rFonts w:ascii="BIZ UDP明朝 Medium" w:eastAsia="BIZ UDP明朝 Medium" w:hAnsi="BIZ UDP明朝 Medium" w:cs="Meiryo UI" w:hint="eastAsia"/>
                <w:kern w:val="0"/>
                <w:sz w:val="18"/>
                <w:szCs w:val="21"/>
              </w:rPr>
              <w:t>記載なし</w:t>
            </w:r>
          </w:p>
        </w:tc>
        <w:tc>
          <w:tcPr>
            <w:tcW w:w="567" w:type="dxa"/>
            <w:textDirection w:val="tbRlV"/>
            <w:vAlign w:val="center"/>
          </w:tcPr>
          <w:p w:rsidR="00DD1F98" w:rsidRPr="00B85DB5" w:rsidRDefault="00DD1F98" w:rsidP="00D0324C">
            <w:pPr>
              <w:autoSpaceDE w:val="0"/>
              <w:autoSpaceDN w:val="0"/>
              <w:adjustRightInd w:val="0"/>
              <w:spacing w:line="400" w:lineRule="exact"/>
              <w:ind w:left="113" w:right="113"/>
              <w:jc w:val="center"/>
              <w:rPr>
                <w:rFonts w:ascii="BIZ UDP明朝 Medium" w:eastAsia="BIZ UDP明朝 Medium" w:hAnsi="BIZ UDP明朝 Medium" w:cs="Meiryo UI"/>
                <w:kern w:val="0"/>
                <w:sz w:val="18"/>
                <w:szCs w:val="21"/>
              </w:rPr>
            </w:pPr>
            <w:r w:rsidRPr="00B85DB5">
              <w:rPr>
                <w:rFonts w:ascii="BIZ UDP明朝 Medium" w:eastAsia="BIZ UDP明朝 Medium" w:hAnsi="BIZ UDP明朝 Medium" w:cs="Meiryo UI" w:hint="eastAsia"/>
                <w:kern w:val="0"/>
                <w:sz w:val="18"/>
                <w:szCs w:val="21"/>
              </w:rPr>
              <w:t>該当せず</w:t>
            </w:r>
          </w:p>
        </w:tc>
      </w:tr>
      <w:tr w:rsidR="00CA32C2" w:rsidRPr="00B85DB5" w:rsidTr="00647917">
        <w:tc>
          <w:tcPr>
            <w:tcW w:w="425" w:type="dxa"/>
          </w:tcPr>
          <w:p w:rsidR="00CA32C2" w:rsidRPr="00B85DB5" w:rsidRDefault="00CA32C2"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①</w:t>
            </w:r>
          </w:p>
        </w:tc>
        <w:tc>
          <w:tcPr>
            <w:tcW w:w="8354" w:type="dxa"/>
            <w:vAlign w:val="center"/>
          </w:tcPr>
          <w:p w:rsidR="00CA32C2" w:rsidRPr="00B85DB5" w:rsidRDefault="00CA32C2"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研究の名称</w:t>
            </w:r>
          </w:p>
        </w:tc>
        <w:tc>
          <w:tcPr>
            <w:tcW w:w="572" w:type="dxa"/>
            <w:vAlign w:val="center"/>
          </w:tcPr>
          <w:p w:rsidR="00CA32C2" w:rsidRPr="00B85DB5" w:rsidRDefault="00CA32C2"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CA32C2"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46106781"/>
                <w14:checkbox>
                  <w14:checked w14:val="0"/>
                  <w14:checkedState w14:val="2611" w14:font="HG丸ｺﾞｼｯｸM-PRO"/>
                  <w14:uncheckedState w14:val="2610" w14:font="ＭＳ ゴシック"/>
                </w14:checkbox>
              </w:sdtPr>
              <w:sdtEndPr/>
              <w:sdtContent>
                <w:r w:rsidR="00CA32C2" w:rsidRPr="00B85DB5">
                  <w:rPr>
                    <w:rFonts w:ascii="Segoe UI Symbol" w:eastAsia="BIZ UDP明朝 Medium" w:hAnsi="Segoe UI Symbol" w:cs="Segoe UI Symbol"/>
                    <w:sz w:val="24"/>
                    <w:szCs w:val="24"/>
                  </w:rPr>
                  <w:t>☐</w:t>
                </w:r>
              </w:sdtContent>
            </w:sdt>
          </w:p>
        </w:tc>
        <w:tc>
          <w:tcPr>
            <w:tcW w:w="567" w:type="dxa"/>
            <w:vAlign w:val="center"/>
          </w:tcPr>
          <w:p w:rsidR="00CA32C2"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90974159"/>
                <w14:checkbox>
                  <w14:checked w14:val="0"/>
                  <w14:checkedState w14:val="2611" w14:font="HG丸ｺﾞｼｯｸM-PRO"/>
                  <w14:uncheckedState w14:val="2610" w14:font="ＭＳ ゴシック"/>
                </w14:checkbox>
              </w:sdtPr>
              <w:sdtEndPr/>
              <w:sdtContent>
                <w:r w:rsidR="00CA32C2" w:rsidRPr="00B85DB5">
                  <w:rPr>
                    <w:rFonts w:ascii="Segoe UI Symbol" w:eastAsia="BIZ UDP明朝 Medium" w:hAnsi="Segoe UI Symbol" w:cs="Segoe UI Symbol"/>
                    <w:sz w:val="24"/>
                    <w:szCs w:val="24"/>
                  </w:rPr>
                  <w:t>☐</w:t>
                </w:r>
              </w:sdtContent>
            </w:sdt>
          </w:p>
        </w:tc>
      </w:tr>
      <w:tr w:rsidR="00B036E3" w:rsidRPr="00B85DB5" w:rsidTr="00B036E3">
        <w:tc>
          <w:tcPr>
            <w:tcW w:w="425" w:type="dxa"/>
            <w:vMerge w:val="restart"/>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②</w:t>
            </w:r>
          </w:p>
        </w:tc>
        <w:tc>
          <w:tcPr>
            <w:tcW w:w="10060" w:type="dxa"/>
            <w:gridSpan w:val="4"/>
            <w:vAlign w:val="center"/>
          </w:tcPr>
          <w:p w:rsidR="00B036E3" w:rsidRPr="00B85DB5" w:rsidRDefault="00BB1284" w:rsidP="00B036E3">
            <w:pPr>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研究の実施体制</w:t>
            </w:r>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kern w:val="0"/>
                <w:szCs w:val="21"/>
              </w:rPr>
              <w:t>研究機関の名称、研究者等の氏名、事務局を設置する場合や個人情報等の管理についての責任者をおく場合にはその体制も含む。</w:t>
            </w:r>
          </w:p>
        </w:tc>
        <w:tc>
          <w:tcPr>
            <w:tcW w:w="572" w:type="dxa"/>
            <w:vAlign w:val="center"/>
          </w:tcPr>
          <w:p w:rsidR="00B036E3" w:rsidRPr="00B85DB5" w:rsidRDefault="00B036E3"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96241462"/>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07215059"/>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F650B9">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共同研究の場合、全ての共同研究機関の名称及び研究者等の氏名、各共同研究機関における研究責任者の役割及び責任。</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86330674"/>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0200754"/>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F650B9">
        <w:tc>
          <w:tcPr>
            <w:tcW w:w="425" w:type="dxa"/>
            <w:vMerge/>
            <w:tcBorders>
              <w:bottom w:val="single" w:sz="4" w:space="0" w:color="auto"/>
            </w:tcBorders>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共同研究機関以外の既存試料・情報の提供のみを行う者から既存試料・情報の提供を受ける場合、その者が所属する機関の名称及びその者の氏名</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092777189"/>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739870675"/>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2B1E9A">
        <w:tc>
          <w:tcPr>
            <w:tcW w:w="425" w:type="dxa"/>
            <w:tcBorders>
              <w:top w:val="single" w:sz="4" w:space="0" w:color="auto"/>
            </w:tcBorders>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③</w:t>
            </w: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研究の目的及び意義</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7834093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71726507"/>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B036E3">
        <w:tc>
          <w:tcPr>
            <w:tcW w:w="425" w:type="dxa"/>
            <w:vMerge w:val="restart"/>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④</w:t>
            </w:r>
          </w:p>
        </w:tc>
        <w:tc>
          <w:tcPr>
            <w:tcW w:w="10060" w:type="dxa"/>
            <w:gridSpan w:val="4"/>
            <w:vAlign w:val="center"/>
          </w:tcPr>
          <w:p w:rsidR="00B036E3" w:rsidRPr="00B85DB5" w:rsidRDefault="00BB1284" w:rsidP="00B036E3">
            <w:pPr>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研究の方法及び期間</w:t>
            </w:r>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研究のデザイン</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5441545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61625341"/>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予定研究対象者数及びその設定根拠（統計学的な根拠によらずに研究対象者数を設定する場合を含む。）</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67332171"/>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94490392"/>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統計解析の方法</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16817963"/>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9308634"/>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評価の項目及び方法</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1450464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4404267"/>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未承認医薬品・医療機器を用いる研究の場合、当該医薬品・医療機器の概要（いわゆる「試験薬概要」、「試験機器概要」）</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63468592"/>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56407252"/>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既承認医薬品・医療機器を用いる研究の場合、当該医薬品・医療機器の添付文書情報</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4296443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17255327"/>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試料・情報の種類、量（例：血液や尿の量、アンケートの種類、等）</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5235477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17506794"/>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他機関に試料・情報を提供する場合、その旨</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25737121"/>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69993476"/>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ゲノムデータを取得する場合には、その旨</w:t>
            </w:r>
          </w:p>
        </w:tc>
        <w:tc>
          <w:tcPr>
            <w:tcW w:w="572" w:type="dxa"/>
            <w:vAlign w:val="center"/>
          </w:tcPr>
          <w:p w:rsidR="00B036E3" w:rsidRPr="00B85DB5" w:rsidRDefault="00B036E3"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100759367"/>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7487056"/>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vMerge/>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研究の期間（研究の開始と完了時期を明記）</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35874230"/>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70873425"/>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⑤</w:t>
            </w: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研究対象者の選定方針</w:t>
            </w: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01076223"/>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8295988"/>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B036E3" w:rsidRPr="00B85DB5" w:rsidTr="00647917">
        <w:tc>
          <w:tcPr>
            <w:tcW w:w="425" w:type="dxa"/>
          </w:tcPr>
          <w:p w:rsidR="00B036E3" w:rsidRPr="00B85DB5" w:rsidRDefault="00B036E3"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⑥</w:t>
            </w:r>
          </w:p>
        </w:tc>
        <w:tc>
          <w:tcPr>
            <w:tcW w:w="8354" w:type="dxa"/>
            <w:vAlign w:val="center"/>
          </w:tcPr>
          <w:p w:rsidR="00B036E3" w:rsidRPr="00B85DB5" w:rsidRDefault="00B036E3"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研究の科学的合理性の根拠</w:t>
            </w:r>
          </w:p>
          <w:p w:rsidR="00E10871" w:rsidRPr="00B85DB5" w:rsidRDefault="00E10871" w:rsidP="00E10871">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・設定した研究目的の達成に妥当な研究デザイン（研究実施計画）であるかどうか。</w:t>
            </w:r>
          </w:p>
          <w:p w:rsidR="00E10871" w:rsidRPr="00B85DB5" w:rsidRDefault="00E10871" w:rsidP="00E10871">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・研究の主要評価項目は，研究目的と合致しているか。</w:t>
            </w:r>
          </w:p>
          <w:p w:rsidR="00E10871" w:rsidRPr="00B85DB5" w:rsidRDefault="00E10871" w:rsidP="00E10871">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・研究体制は，研究実施に適切かどうか。</w:t>
            </w:r>
          </w:p>
          <w:p w:rsidR="00E10871" w:rsidRPr="00B85DB5" w:rsidRDefault="00E10871" w:rsidP="00AC1FD0">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・定めた研究対象期間で十分な症例数やイベントを集めることができるかどうか。</w:t>
            </w:r>
          </w:p>
          <w:p w:rsidR="00AC1FD0" w:rsidRPr="00B85DB5" w:rsidRDefault="00AC1FD0" w:rsidP="00AC1FD0">
            <w:pPr>
              <w:autoSpaceDE w:val="0"/>
              <w:autoSpaceDN w:val="0"/>
              <w:adjustRightInd w:val="0"/>
              <w:spacing w:line="400" w:lineRule="exact"/>
              <w:ind w:leftChars="135" w:left="283"/>
              <w:rPr>
                <w:rFonts w:ascii="BIZ UDP明朝 Medium" w:eastAsia="BIZ UDP明朝 Medium" w:hAnsi="BIZ UDP明朝 Medium" w:cs="Meiryo UI"/>
                <w:kern w:val="0"/>
                <w:szCs w:val="21"/>
              </w:rPr>
            </w:pPr>
          </w:p>
          <w:p w:rsidR="00AC1FD0" w:rsidRPr="00B85DB5" w:rsidRDefault="00AC1FD0" w:rsidP="00AC1FD0">
            <w:pPr>
              <w:autoSpaceDE w:val="0"/>
              <w:autoSpaceDN w:val="0"/>
              <w:adjustRightInd w:val="0"/>
              <w:spacing w:line="400" w:lineRule="exact"/>
              <w:ind w:leftChars="135" w:left="283"/>
              <w:rPr>
                <w:rFonts w:ascii="BIZ UDP明朝 Medium" w:eastAsia="BIZ UDP明朝 Medium" w:hAnsi="BIZ UDP明朝 Medium" w:cs="Meiryo UI"/>
                <w:b/>
                <w:kern w:val="0"/>
                <w:szCs w:val="21"/>
              </w:rPr>
            </w:pPr>
          </w:p>
        </w:tc>
        <w:tc>
          <w:tcPr>
            <w:tcW w:w="572" w:type="dxa"/>
            <w:vAlign w:val="center"/>
          </w:tcPr>
          <w:p w:rsidR="00B036E3" w:rsidRPr="00B85DB5" w:rsidRDefault="00B036E3"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0319401"/>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c>
          <w:tcPr>
            <w:tcW w:w="567" w:type="dxa"/>
            <w:vAlign w:val="center"/>
          </w:tcPr>
          <w:p w:rsidR="00B036E3"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44016279"/>
                <w14:checkbox>
                  <w14:checked w14:val="0"/>
                  <w14:checkedState w14:val="2611" w14:font="HG丸ｺﾞｼｯｸM-PRO"/>
                  <w14:uncheckedState w14:val="2610" w14:font="ＭＳ ゴシック"/>
                </w14:checkbox>
              </w:sdtPr>
              <w:sdtEndPr/>
              <w:sdtContent>
                <w:r w:rsidR="00B036E3"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val="restart"/>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lastRenderedPageBreak/>
              <w:t>⑦</w:t>
            </w:r>
          </w:p>
        </w:tc>
        <w:tc>
          <w:tcPr>
            <w:tcW w:w="10060" w:type="dxa"/>
            <w:gridSpan w:val="4"/>
            <w:vAlign w:val="center"/>
          </w:tcPr>
          <w:p w:rsidR="0055571A" w:rsidRPr="00B85DB5" w:rsidRDefault="00BB1284" w:rsidP="00D0324C">
            <w:pPr>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インフォームド・コンセントを受ける手続等</w:t>
            </w:r>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55571A"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インフォームド・コンセントを受ける場合、説明及び同意に関する事項</w:t>
            </w:r>
          </w:p>
        </w:tc>
        <w:tc>
          <w:tcPr>
            <w:tcW w:w="572" w:type="dxa"/>
            <w:vAlign w:val="center"/>
          </w:tcPr>
          <w:p w:rsidR="0055571A" w:rsidRPr="00B85DB5" w:rsidRDefault="0055571A"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97099716"/>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17368772"/>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EB0D1C" w:rsidRPr="00B85DB5" w:rsidRDefault="0055571A" w:rsidP="00E10871">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インフォームド・コンセントを受けない場合、理由及び研究の実施について通知・公表等を行う事項及びその方法（通知・公表文書の見本など）</w:t>
            </w:r>
          </w:p>
        </w:tc>
        <w:tc>
          <w:tcPr>
            <w:tcW w:w="572" w:type="dxa"/>
            <w:vAlign w:val="center"/>
          </w:tcPr>
          <w:p w:rsidR="0055571A" w:rsidRPr="00B85DB5" w:rsidRDefault="0055571A"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56843281"/>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75950584"/>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341A7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共同研究機関、</w:t>
            </w:r>
            <w:r w:rsidR="0055571A" w:rsidRPr="00B85DB5">
              <w:rPr>
                <w:rFonts w:ascii="BIZ UDP明朝 Medium" w:eastAsia="BIZ UDP明朝 Medium" w:hAnsi="BIZ UDP明朝 Medium" w:cs="Meiryo UI" w:hint="eastAsia"/>
                <w:kern w:val="0"/>
                <w:szCs w:val="21"/>
              </w:rPr>
              <w:t>既存試料・情報の提供のみを行う者と試料・情報の授受を行う場合、「試料・情報の提供に関する記録」を作成する方法（作成する時期、記録の媒体、作成する研究者等の氏名、別に作成する書類による代用の有無等）及び保管する方法</w:t>
            </w:r>
          </w:p>
          <w:p w:rsidR="0055571A" w:rsidRPr="00B85DB5" w:rsidRDefault="0055571A" w:rsidP="006053C6">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必須事項</w:t>
            </w:r>
          </w:p>
          <w:p w:rsidR="0055571A" w:rsidRPr="00B85DB5" w:rsidRDefault="0055571A" w:rsidP="002B4DAF">
            <w:pPr>
              <w:autoSpaceDE w:val="0"/>
              <w:autoSpaceDN w:val="0"/>
              <w:adjustRightInd w:val="0"/>
              <w:spacing w:line="400" w:lineRule="exact"/>
              <w:ind w:leftChars="270" w:left="567"/>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提供元の研究機関名・研究責任者名</w:t>
            </w:r>
            <w:r w:rsidR="00E10871" w:rsidRPr="00B85DB5">
              <w:rPr>
                <w:rFonts w:ascii="BIZ UDP明朝 Medium" w:eastAsia="BIZ UDP明朝 Medium" w:hAnsi="BIZ UDP明朝 Medium" w:cs="Meiryo UI" w:hint="eastAsia"/>
                <w:kern w:val="0"/>
                <w:szCs w:val="21"/>
              </w:rPr>
              <w:t>、</w:t>
            </w:r>
            <w:r w:rsidRPr="00B85DB5">
              <w:rPr>
                <w:rFonts w:ascii="BIZ UDP明朝 Medium" w:eastAsia="BIZ UDP明朝 Medium" w:hAnsi="BIZ UDP明朝 Medium" w:cs="Meiryo UI" w:hint="eastAsia"/>
                <w:kern w:val="0"/>
                <w:szCs w:val="21"/>
              </w:rPr>
              <w:t>提供先の研究機関名・研究責任者名</w:t>
            </w:r>
            <w:r w:rsidR="00E10871" w:rsidRPr="00B85DB5">
              <w:rPr>
                <w:rFonts w:ascii="BIZ UDP明朝 Medium" w:eastAsia="BIZ UDP明朝 Medium" w:hAnsi="BIZ UDP明朝 Medium" w:cs="Meiryo UI" w:hint="eastAsia"/>
                <w:kern w:val="0"/>
                <w:szCs w:val="21"/>
              </w:rPr>
              <w:t>、</w:t>
            </w:r>
            <w:r w:rsidRPr="00B85DB5">
              <w:rPr>
                <w:rFonts w:ascii="BIZ UDP明朝 Medium" w:eastAsia="BIZ UDP明朝 Medium" w:hAnsi="BIZ UDP明朝 Medium" w:cs="Meiryo UI" w:hint="eastAsia"/>
                <w:kern w:val="0"/>
                <w:szCs w:val="21"/>
              </w:rPr>
              <w:t>試料・情報の項目</w:t>
            </w:r>
            <w:r w:rsidR="00E10871" w:rsidRPr="00B85DB5">
              <w:rPr>
                <w:rFonts w:ascii="BIZ UDP明朝 Medium" w:eastAsia="BIZ UDP明朝 Medium" w:hAnsi="BIZ UDP明朝 Medium" w:cs="Meiryo UI" w:hint="eastAsia"/>
                <w:kern w:val="0"/>
                <w:szCs w:val="21"/>
              </w:rPr>
              <w:t>、</w:t>
            </w:r>
            <w:r w:rsidRPr="00B85DB5">
              <w:rPr>
                <w:rFonts w:ascii="BIZ UDP明朝 Medium" w:eastAsia="BIZ UDP明朝 Medium" w:hAnsi="BIZ UDP明朝 Medium" w:cs="Meiryo UI" w:hint="eastAsia"/>
                <w:kern w:val="0"/>
                <w:szCs w:val="21"/>
              </w:rPr>
              <w:t>試料・情報の取得経緯</w:t>
            </w:r>
          </w:p>
          <w:p w:rsidR="0055571A" w:rsidRPr="00B85DB5" w:rsidRDefault="0055571A" w:rsidP="006053C6">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同意を受ける場合</w:t>
            </w:r>
          </w:p>
          <w:p w:rsidR="0055571A" w:rsidRPr="00B85DB5" w:rsidRDefault="0055571A" w:rsidP="002B4DAF">
            <w:pPr>
              <w:autoSpaceDE w:val="0"/>
              <w:autoSpaceDN w:val="0"/>
              <w:adjustRightInd w:val="0"/>
              <w:spacing w:line="400" w:lineRule="exact"/>
              <w:ind w:leftChars="270" w:left="567"/>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研究対象者の氏名</w:t>
            </w:r>
            <w:r w:rsidR="00E10871" w:rsidRPr="00B85DB5">
              <w:rPr>
                <w:rFonts w:ascii="BIZ UDP明朝 Medium" w:eastAsia="BIZ UDP明朝 Medium" w:hAnsi="BIZ UDP明朝 Medium" w:cs="Meiryo UI" w:hint="eastAsia"/>
                <w:kern w:val="0"/>
                <w:szCs w:val="21"/>
              </w:rPr>
              <w:t>、</w:t>
            </w:r>
            <w:r w:rsidRPr="00B85DB5">
              <w:rPr>
                <w:rFonts w:ascii="BIZ UDP明朝 Medium" w:eastAsia="BIZ UDP明朝 Medium" w:hAnsi="BIZ UDP明朝 Medium" w:cs="Meiryo UI" w:hint="eastAsia"/>
                <w:kern w:val="0"/>
                <w:szCs w:val="21"/>
              </w:rPr>
              <w:t>研究対象者の同意を受けている旨</w:t>
            </w:r>
          </w:p>
          <w:p w:rsidR="0055571A" w:rsidRPr="00B85DB5" w:rsidRDefault="0055571A" w:rsidP="006053C6">
            <w:pPr>
              <w:autoSpaceDE w:val="0"/>
              <w:autoSpaceDN w:val="0"/>
              <w:adjustRightInd w:val="0"/>
              <w:spacing w:line="400" w:lineRule="exact"/>
              <w:ind w:leftChars="135" w:left="283"/>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記録することが望ましい事項</w:t>
            </w:r>
          </w:p>
          <w:p w:rsidR="0055571A" w:rsidRPr="00B85DB5" w:rsidRDefault="0055571A" w:rsidP="002B4DAF">
            <w:pPr>
              <w:autoSpaceDE w:val="0"/>
              <w:autoSpaceDN w:val="0"/>
              <w:adjustRightInd w:val="0"/>
              <w:spacing w:line="400" w:lineRule="exact"/>
              <w:ind w:leftChars="270" w:left="567"/>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提供元の機関の住所、機関の長の氏名</w:t>
            </w:r>
          </w:p>
        </w:tc>
        <w:tc>
          <w:tcPr>
            <w:tcW w:w="572" w:type="dxa"/>
            <w:vAlign w:val="center"/>
          </w:tcPr>
          <w:p w:rsidR="0055571A" w:rsidRPr="00B85DB5" w:rsidRDefault="0055571A"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65970903"/>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06259577"/>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55571A" w:rsidP="00E10871">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提供先の機関が試料・情報を受けた際に提供元の機関で講じたインフォームド・コンセントの内容等を確認する方法</w:t>
            </w:r>
          </w:p>
        </w:tc>
        <w:tc>
          <w:tcPr>
            <w:tcW w:w="572" w:type="dxa"/>
            <w:vAlign w:val="center"/>
          </w:tcPr>
          <w:p w:rsidR="0055571A" w:rsidRPr="00B85DB5" w:rsidRDefault="0055571A"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09355809"/>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53400754"/>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55571A"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海外へ試料・情報の提供を行う場合、手続きの内容や試料・情報の提供</w:t>
            </w:r>
            <w:r w:rsidR="00EB0D1C" w:rsidRPr="00B85DB5">
              <w:rPr>
                <w:rFonts w:ascii="BIZ UDP明朝 Medium" w:eastAsia="BIZ UDP明朝 Medium" w:hAnsi="BIZ UDP明朝 Medium" w:cs="Meiryo UI" w:hint="eastAsia"/>
                <w:kern w:val="0"/>
                <w:szCs w:val="21"/>
              </w:rPr>
              <w:t>の</w:t>
            </w:r>
            <w:r w:rsidRPr="00B85DB5">
              <w:rPr>
                <w:rFonts w:ascii="BIZ UDP明朝 Medium" w:eastAsia="BIZ UDP明朝 Medium" w:hAnsi="BIZ UDP明朝 Medium" w:cs="Meiryo UI" w:hint="eastAsia"/>
                <w:kern w:val="0"/>
                <w:szCs w:val="21"/>
              </w:rPr>
              <w:t>記録の作成方法</w:t>
            </w:r>
          </w:p>
        </w:tc>
        <w:tc>
          <w:tcPr>
            <w:tcW w:w="572" w:type="dxa"/>
            <w:vAlign w:val="center"/>
          </w:tcPr>
          <w:p w:rsidR="0055571A" w:rsidRPr="00B85DB5" w:rsidRDefault="0055571A"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42614399"/>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84243840"/>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55571A">
        <w:tc>
          <w:tcPr>
            <w:tcW w:w="425" w:type="dxa"/>
            <w:vMerge w:val="restart"/>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⑧</w:t>
            </w:r>
          </w:p>
        </w:tc>
        <w:tc>
          <w:tcPr>
            <w:tcW w:w="10060" w:type="dxa"/>
            <w:gridSpan w:val="4"/>
            <w:vAlign w:val="center"/>
          </w:tcPr>
          <w:p w:rsidR="0055571A" w:rsidRPr="00B85DB5" w:rsidRDefault="00BB1284" w:rsidP="0055571A">
            <w:pPr>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個人情報等の取扱い</w:t>
            </w:r>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55571A" w:rsidP="0055571A">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個人情報等の安全管理措置の具体的な方法</w:t>
            </w:r>
          </w:p>
        </w:tc>
        <w:tc>
          <w:tcPr>
            <w:tcW w:w="572" w:type="dxa"/>
            <w:vAlign w:val="center"/>
          </w:tcPr>
          <w:p w:rsidR="0055571A" w:rsidRPr="00B85DB5" w:rsidRDefault="0055571A"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82039062"/>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2437147"/>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55571A" w:rsidRPr="00B85DB5" w:rsidTr="00647917">
        <w:tc>
          <w:tcPr>
            <w:tcW w:w="425" w:type="dxa"/>
            <w:vMerge/>
          </w:tcPr>
          <w:p w:rsidR="0055571A" w:rsidRPr="00B85DB5" w:rsidRDefault="0055571A"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55571A" w:rsidRPr="00B85DB5" w:rsidRDefault="0055571A" w:rsidP="0055571A">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kern w:val="0"/>
                <w:szCs w:val="21"/>
              </w:rPr>
              <w:t>匿名化する場合にはその時期と方法</w:t>
            </w:r>
          </w:p>
        </w:tc>
        <w:tc>
          <w:tcPr>
            <w:tcW w:w="572" w:type="dxa"/>
            <w:vAlign w:val="center"/>
          </w:tcPr>
          <w:p w:rsidR="0055571A" w:rsidRPr="00B85DB5" w:rsidRDefault="0055571A"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3448145"/>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c>
          <w:tcPr>
            <w:tcW w:w="567" w:type="dxa"/>
            <w:vAlign w:val="center"/>
          </w:tcPr>
          <w:p w:rsidR="0055571A"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68625689"/>
                <w14:checkbox>
                  <w14:checked w14:val="0"/>
                  <w14:checkedState w14:val="2611" w14:font="HG丸ｺﾞｼｯｸM-PRO"/>
                  <w14:uncheckedState w14:val="2610" w14:font="ＭＳ ゴシック"/>
                </w14:checkbox>
              </w:sdtPr>
              <w:sdtEndPr/>
              <w:sdtContent>
                <w:r w:rsidR="0055571A"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341A76" w:rsidP="0055571A">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匿名加工情報又は非識別加工情報を作成する場合にはその時期と方法（安全管理措置、公表、苦情処理その他の必要な措置等）</w:t>
            </w:r>
          </w:p>
        </w:tc>
        <w:tc>
          <w:tcPr>
            <w:tcW w:w="572" w:type="dxa"/>
            <w:vAlign w:val="center"/>
          </w:tcPr>
          <w:p w:rsidR="00341A76" w:rsidRPr="00B85DB5" w:rsidRDefault="00341A76"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751796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09346302"/>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共同研究の場合、共同利用する個人情報等の項目（氏名、年齢、性別、病歴等の情報）。共同研究機関における安全管理措置や個人情報の機関間移動等の際の情報の受渡しにおける留意事項。</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916937564"/>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1189139"/>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⑨</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研究対象者に生じる負担並びに予測されるリスク及び利益、これらの総合的評価並びに当該負担及びリスクを最小化する対策</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7562391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15677891"/>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⑩</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試料・情報（研究に用いられる情報に係る資料を含む。）の保管及び廃棄の方法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55672205"/>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0507470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⑪</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研究機関の長への報告内容及び方法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1389485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9881100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⑫</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研究の資金源等、研究機関の研究に係る利益相反及び個人の収益等、研究者等の研究に係る利益相反に関する状況</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3616512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65772746"/>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val="restart"/>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⑬</w:t>
            </w:r>
          </w:p>
        </w:tc>
        <w:tc>
          <w:tcPr>
            <w:tcW w:w="8926" w:type="dxa"/>
            <w:gridSpan w:val="2"/>
            <w:tcBorders>
              <w:right w:val="nil"/>
            </w:tcBorders>
            <w:vAlign w:val="center"/>
          </w:tcPr>
          <w:p w:rsidR="00341A76" w:rsidRPr="00B85DB5" w:rsidRDefault="00BB1284" w:rsidP="00D0324C">
            <w:pPr>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研究に関する情報公開の方法</w:t>
            </w:r>
          </w:p>
        </w:tc>
        <w:tc>
          <w:tcPr>
            <w:tcW w:w="567" w:type="dxa"/>
            <w:tcBorders>
              <w:left w:val="nil"/>
              <w:right w:val="nil"/>
              <w:tr2bl w:val="nil"/>
            </w:tcBorders>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tcBorders>
              <w:left w:val="nil"/>
              <w:tr2bl w:val="nil"/>
            </w:tcBorders>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670A84"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介入研究の場合、</w:t>
            </w:r>
            <w:r w:rsidR="00341A76" w:rsidRPr="00B85DB5">
              <w:rPr>
                <w:rFonts w:ascii="BIZ UDP明朝 Medium" w:eastAsia="BIZ UDP明朝 Medium" w:hAnsi="BIZ UDP明朝 Medium" w:cs="Meiryo UI" w:hint="eastAsia"/>
                <w:kern w:val="0"/>
                <w:szCs w:val="21"/>
              </w:rPr>
              <w:t>研究の概要・結果の登録方法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55307879"/>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64381241"/>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670A84"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全ての研究において、</w:t>
            </w:r>
            <w:r w:rsidR="00341A76" w:rsidRPr="00B85DB5">
              <w:rPr>
                <w:rFonts w:ascii="BIZ UDP明朝 Medium" w:eastAsia="BIZ UDP明朝 Medium" w:hAnsi="BIZ UDP明朝 Medium" w:cs="Meiryo UI" w:hint="eastAsia"/>
                <w:kern w:val="0"/>
                <w:szCs w:val="21"/>
              </w:rPr>
              <w:t>結果の公表方法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29366234"/>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0588617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⑭</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研究対象者等及びその関係者からの相談等への対応</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10228489"/>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44246614"/>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val="restart"/>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⑮</w:t>
            </w:r>
          </w:p>
        </w:tc>
        <w:tc>
          <w:tcPr>
            <w:tcW w:w="8354" w:type="dxa"/>
            <w:vAlign w:val="center"/>
          </w:tcPr>
          <w:p w:rsidR="00341A76" w:rsidRPr="00B85DB5" w:rsidRDefault="00341A76" w:rsidP="00322FF6">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代諾者等からインフォームド・コンセントを受ける場合</w:t>
            </w:r>
            <w:r w:rsidR="00322FF6" w:rsidRPr="00B85DB5">
              <w:rPr>
                <w:rFonts w:ascii="BIZ UDP明朝 Medium" w:eastAsia="BIZ UDP明朝 Medium" w:hAnsi="BIZ UDP明朝 Medium" w:cs="Meiryo UI" w:hint="eastAsia"/>
                <w:kern w:val="0"/>
                <w:szCs w:val="21"/>
              </w:rPr>
              <w:t>、代諾者等の選定方針、説明事項・方法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13800295"/>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990137766"/>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未成年又は同意能力を欠く成年を対象とする場合、当該者を対象とすることが必要な理由</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89963352"/>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6150125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⑯</w:t>
            </w: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インフォームド・アセントを得る場合</w:t>
            </w:r>
            <w:r w:rsidRPr="00B85DB5">
              <w:rPr>
                <w:rFonts w:ascii="BIZ UDP明朝 Medium" w:eastAsia="BIZ UDP明朝 Medium" w:hAnsi="BIZ UDP明朝 Medium" w:cs="Meiryo UI" w:hint="eastAsia"/>
                <w:kern w:val="0"/>
                <w:szCs w:val="21"/>
              </w:rPr>
              <w:t>、</w:t>
            </w:r>
            <w:r w:rsidR="00341A76" w:rsidRPr="00B85DB5">
              <w:rPr>
                <w:rFonts w:ascii="BIZ UDP明朝 Medium" w:eastAsia="BIZ UDP明朝 Medium" w:hAnsi="BIZ UDP明朝 Medium" w:cs="Meiryo UI" w:hint="eastAsia"/>
                <w:kern w:val="0"/>
                <w:szCs w:val="21"/>
              </w:rPr>
              <w:t>説明事項、説明方法</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98816876"/>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47517912"/>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⑰</w:t>
            </w:r>
          </w:p>
        </w:tc>
        <w:tc>
          <w:tcPr>
            <w:tcW w:w="8354" w:type="dxa"/>
            <w:vAlign w:val="center"/>
          </w:tcPr>
          <w:p w:rsidR="00341A76" w:rsidRPr="00B85DB5" w:rsidRDefault="00341A76" w:rsidP="00322FF6">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緊急か</w:t>
            </w:r>
            <w:r w:rsidR="00322FF6" w:rsidRPr="00B85DB5">
              <w:rPr>
                <w:rFonts w:ascii="BIZ UDP明朝 Medium" w:eastAsia="BIZ UDP明朝 Medium" w:hAnsi="BIZ UDP明朝 Medium" w:cs="Meiryo UI" w:hint="eastAsia"/>
                <w:b/>
                <w:kern w:val="0"/>
                <w:szCs w:val="21"/>
              </w:rPr>
              <w:t>つ明白な生命の危機が生じている状況で同意を受けずに実施する場合</w:t>
            </w:r>
            <w:r w:rsidR="00322FF6" w:rsidRPr="00B85DB5">
              <w:rPr>
                <w:rFonts w:ascii="BIZ UDP明朝 Medium" w:eastAsia="BIZ UDP明朝 Medium" w:hAnsi="BIZ UDP明朝 Medium" w:cs="Meiryo UI" w:hint="eastAsia"/>
                <w:kern w:val="0"/>
                <w:szCs w:val="21"/>
              </w:rPr>
              <w:t>、以下の必要な4つの要件</w:t>
            </w:r>
            <w:r w:rsidRPr="00B85DB5">
              <w:rPr>
                <w:rFonts w:ascii="BIZ UDP明朝 Medium" w:eastAsia="BIZ UDP明朝 Medium" w:hAnsi="BIZ UDP明朝 Medium" w:cs="Meiryo UI" w:hint="eastAsia"/>
                <w:kern w:val="0"/>
                <w:szCs w:val="21"/>
              </w:rPr>
              <w:t>の全てを満たしていることについて判断する方法</w:t>
            </w:r>
          </w:p>
          <w:p w:rsidR="00322FF6" w:rsidRPr="00B85DB5" w:rsidRDefault="00322FF6" w:rsidP="00322FF6">
            <w:pPr>
              <w:pStyle w:val="aa"/>
              <w:numPr>
                <w:ilvl w:val="0"/>
                <w:numId w:val="3"/>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研究対象者に緊急かつ明白な生命の危機が生じていること</w:t>
            </w:r>
          </w:p>
          <w:p w:rsidR="00322FF6" w:rsidRPr="00B85DB5" w:rsidRDefault="00322FF6" w:rsidP="00322FF6">
            <w:pPr>
              <w:pStyle w:val="aa"/>
              <w:numPr>
                <w:ilvl w:val="0"/>
                <w:numId w:val="3"/>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介入を行う研究の場合には、通常の診療では十分な効果が期待できず、研究の実施により研究対象者の生命の危機が回避できる可能性が十分にあると認められること</w:t>
            </w:r>
          </w:p>
          <w:p w:rsidR="00322FF6" w:rsidRPr="00B85DB5" w:rsidRDefault="00322FF6" w:rsidP="00322FF6">
            <w:pPr>
              <w:pStyle w:val="aa"/>
              <w:numPr>
                <w:ilvl w:val="0"/>
                <w:numId w:val="3"/>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研究の実施に伴って研究対象者に生じる負担及びリスクが必要最小限のものであること</w:t>
            </w:r>
          </w:p>
          <w:p w:rsidR="00322FF6" w:rsidRPr="00B85DB5" w:rsidRDefault="00322FF6" w:rsidP="00322FF6">
            <w:pPr>
              <w:pStyle w:val="aa"/>
              <w:numPr>
                <w:ilvl w:val="0"/>
                <w:numId w:val="3"/>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kern w:val="0"/>
                <w:szCs w:val="21"/>
              </w:rPr>
              <w:t>代諾者又は代諾者となるべき者と直ちに連絡を取ることができないこと</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2369331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4982690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⑱</w:t>
            </w: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研究対象者等に経済的負担又は謝礼がある場合、</w:t>
            </w:r>
            <w:r w:rsidR="00341A76" w:rsidRPr="00B85DB5">
              <w:rPr>
                <w:rFonts w:ascii="BIZ UDP明朝 Medium" w:eastAsia="BIZ UDP明朝 Medium" w:hAnsi="BIZ UDP明朝 Medium" w:cs="Meiryo UI" w:hint="eastAsia"/>
                <w:b/>
                <w:kern w:val="0"/>
                <w:szCs w:val="21"/>
              </w:rPr>
              <w:t>その旨及びその内容</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10021769"/>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06831105"/>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⑲</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侵襲（軽微な侵襲を除く。）を伴う研究の場合</w:t>
            </w:r>
            <w:r w:rsidR="00322FF6" w:rsidRPr="00B85DB5">
              <w:rPr>
                <w:rFonts w:ascii="BIZ UDP明朝 Medium" w:eastAsia="BIZ UDP明朝 Medium" w:hAnsi="BIZ UDP明朝 Medium" w:cs="Meiryo UI" w:hint="eastAsia"/>
                <w:b/>
                <w:kern w:val="0"/>
                <w:szCs w:val="21"/>
              </w:rPr>
              <w:t>、</w:t>
            </w:r>
            <w:r w:rsidRPr="00B85DB5">
              <w:rPr>
                <w:rFonts w:ascii="BIZ UDP明朝 Medium" w:eastAsia="BIZ UDP明朝 Medium" w:hAnsi="BIZ UDP明朝 Medium" w:cs="Meiryo UI" w:hint="eastAsia"/>
                <w:b/>
                <w:kern w:val="0"/>
                <w:szCs w:val="21"/>
              </w:rPr>
              <w:t>重篤な有害事象が発生した際の対応</w:t>
            </w:r>
            <w:r w:rsidRPr="00B85DB5">
              <w:rPr>
                <w:rFonts w:ascii="BIZ UDP明朝 Medium" w:eastAsia="BIZ UDP明朝 Medium" w:hAnsi="BIZ UDP明朝 Medium" w:cs="Meiryo UI" w:hint="eastAsia"/>
                <w:kern w:val="0"/>
                <w:szCs w:val="21"/>
              </w:rPr>
              <w:t>（報告すべき有害事象の範囲、報告の方法等も含む。）</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9513896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9187376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⑳</w:t>
            </w: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侵襲を伴う研究の場合、</w:t>
            </w:r>
            <w:r w:rsidR="00341A76" w:rsidRPr="00B85DB5">
              <w:rPr>
                <w:rFonts w:ascii="BIZ UDP明朝 Medium" w:eastAsia="BIZ UDP明朝 Medium" w:hAnsi="BIZ UDP明朝 Medium" w:cs="Meiryo UI" w:hint="eastAsia"/>
                <w:b/>
                <w:kern w:val="0"/>
                <w:szCs w:val="21"/>
              </w:rPr>
              <w:t>当該研究によって生じた健康被害に対する補償の有無及びその内容</w:t>
            </w:r>
            <w:r w:rsidR="00341A76" w:rsidRPr="00B85DB5">
              <w:rPr>
                <w:rFonts w:ascii="BIZ UDP明朝 Medium" w:eastAsia="BIZ UDP明朝 Medium" w:hAnsi="BIZ UDP明朝 Medium" w:cs="Meiryo UI" w:hint="eastAsia"/>
                <w:kern w:val="0"/>
                <w:szCs w:val="21"/>
              </w:rPr>
              <w:t>（必ずしも金銭の支払いに限られるものではなく、健康被害に対する医療の提供等も含まれる。）</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43789701"/>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8292582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㉑</w:t>
            </w: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通常の診療を超える医療行為を伴う研究の場合、</w:t>
            </w:r>
            <w:r w:rsidR="00341A76" w:rsidRPr="00B85DB5">
              <w:rPr>
                <w:rFonts w:ascii="BIZ UDP明朝 Medium" w:eastAsia="BIZ UDP明朝 Medium" w:hAnsi="BIZ UDP明朝 Medium" w:cs="Meiryo UI" w:hint="eastAsia"/>
                <w:b/>
                <w:kern w:val="0"/>
                <w:szCs w:val="21"/>
              </w:rPr>
              <w:t>研究対象者への研究実施後における医療の提供に関する対応</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72653922"/>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44790105"/>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㉒</w:t>
            </w:r>
          </w:p>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研究の実施に伴い、研究対象者の健康、子孫に受け継が</w:t>
            </w:r>
            <w:r w:rsidR="00322FF6" w:rsidRPr="00B85DB5">
              <w:rPr>
                <w:rFonts w:ascii="BIZ UDP明朝 Medium" w:eastAsia="BIZ UDP明朝 Medium" w:hAnsi="BIZ UDP明朝 Medium" w:cs="Meiryo UI" w:hint="eastAsia"/>
                <w:b/>
                <w:kern w:val="0"/>
                <w:szCs w:val="21"/>
              </w:rPr>
              <w:t>れ得る遺伝的特徴等に関する重要な知見が得られる可能性がある場合、</w:t>
            </w:r>
            <w:r w:rsidRPr="00B85DB5">
              <w:rPr>
                <w:rFonts w:ascii="BIZ UDP明朝 Medium" w:eastAsia="BIZ UDP明朝 Medium" w:hAnsi="BIZ UDP明朝 Medium" w:cs="Meiryo UI" w:hint="eastAsia"/>
                <w:b/>
                <w:kern w:val="0"/>
                <w:szCs w:val="21"/>
              </w:rPr>
              <w:t>研究対象者に係る研究</w:t>
            </w:r>
            <w:r w:rsidR="00322FF6" w:rsidRPr="00B85DB5">
              <w:rPr>
                <w:rFonts w:ascii="BIZ UDP明朝 Medium" w:eastAsia="BIZ UDP明朝 Medium" w:hAnsi="BIZ UDP明朝 Medium" w:cs="Meiryo UI" w:hint="eastAsia"/>
                <w:b/>
                <w:kern w:val="0"/>
                <w:szCs w:val="21"/>
              </w:rPr>
              <w:t>結果（偶発的所見を含む。）の研究結果の開示の方針、開示の方法等</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2269243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56388728"/>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㉓</w:t>
            </w:r>
          </w:p>
        </w:tc>
        <w:tc>
          <w:tcPr>
            <w:tcW w:w="8354" w:type="dxa"/>
            <w:vAlign w:val="center"/>
          </w:tcPr>
          <w:p w:rsidR="00341A76" w:rsidRPr="00B85DB5" w:rsidRDefault="00322FF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研究に関する業務の一部を委託する場合、</w:t>
            </w:r>
            <w:r w:rsidR="00341A76" w:rsidRPr="00B85DB5">
              <w:rPr>
                <w:rFonts w:ascii="BIZ UDP明朝 Medium" w:eastAsia="BIZ UDP明朝 Medium" w:hAnsi="BIZ UDP明朝 Medium" w:cs="Meiryo UI" w:hint="eastAsia"/>
                <w:b/>
                <w:kern w:val="0"/>
                <w:szCs w:val="21"/>
              </w:rPr>
              <w:t>当該業務内容及び委託先の監督方法</w:t>
            </w:r>
            <w:r w:rsidR="00341A76" w:rsidRPr="00B85DB5">
              <w:rPr>
                <w:rFonts w:ascii="BIZ UDP明朝 Medium" w:eastAsia="BIZ UDP明朝 Medium" w:hAnsi="BIZ UDP明朝 Medium" w:cs="Meiryo UI" w:hint="eastAsia"/>
                <w:kern w:val="0"/>
                <w:szCs w:val="21"/>
              </w:rPr>
              <w:t>(安全管理措置、当該内容が遵守されていることを確認する方法、当該内容が遵守されていなかった場合の対応等)</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94847091"/>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4706623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val="restart"/>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㉔</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研究対象者から取得された試料・情報について、研究対象者等から同意を受ける時</w:t>
            </w:r>
            <w:r w:rsidR="00322FF6" w:rsidRPr="00B85DB5">
              <w:rPr>
                <w:rFonts w:ascii="BIZ UDP明朝 Medium" w:eastAsia="BIZ UDP明朝 Medium" w:hAnsi="BIZ UDP明朝 Medium" w:cs="Meiryo UI" w:hint="eastAsia"/>
                <w:b/>
                <w:kern w:val="0"/>
                <w:szCs w:val="21"/>
              </w:rPr>
              <w:t>点では特定されない将来の研究のために用いられる可能性がある場合、</w:t>
            </w:r>
            <w:r w:rsidRPr="00B85DB5">
              <w:rPr>
                <w:rFonts w:ascii="BIZ UDP明朝 Medium" w:eastAsia="BIZ UDP明朝 Medium" w:hAnsi="BIZ UDP明朝 Medium" w:cs="Meiryo UI" w:hint="eastAsia"/>
                <w:b/>
                <w:kern w:val="0"/>
                <w:szCs w:val="21"/>
              </w:rPr>
              <w:t>その旨と同意を受ける時点において想定される内容、将来用いられる可能性のある研究の概括的な目的及び内容</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91297274"/>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3698391"/>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vMerge/>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研究対象者から取得された試料・情報について、研究対象者等から同意を受ける</w:t>
            </w:r>
            <w:r w:rsidR="00322FF6" w:rsidRPr="00B85DB5">
              <w:rPr>
                <w:rFonts w:ascii="BIZ UDP明朝 Medium" w:eastAsia="BIZ UDP明朝 Medium" w:hAnsi="BIZ UDP明朝 Medium" w:cs="Meiryo UI" w:hint="eastAsia"/>
                <w:b/>
                <w:kern w:val="0"/>
                <w:szCs w:val="21"/>
              </w:rPr>
              <w:t>時点では特定されないが、他の研究機関に提供する可能性がある場合、</w:t>
            </w:r>
            <w:r w:rsidRPr="00B85DB5">
              <w:rPr>
                <w:rFonts w:ascii="BIZ UDP明朝 Medium" w:eastAsia="BIZ UDP明朝 Medium" w:hAnsi="BIZ UDP明朝 Medium" w:cs="Meiryo UI" w:hint="eastAsia"/>
                <w:b/>
                <w:kern w:val="0"/>
                <w:szCs w:val="21"/>
              </w:rPr>
              <w:t>他の研究機関への提供の目的及び提供する可能性がある研究機関の名称</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15389477"/>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59125892"/>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r w:rsidR="00341A76" w:rsidRPr="00B85DB5" w:rsidTr="00647917">
        <w:tc>
          <w:tcPr>
            <w:tcW w:w="425" w:type="dxa"/>
          </w:tcPr>
          <w:p w:rsidR="00341A76" w:rsidRPr="00B85DB5" w:rsidRDefault="00341A76"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B85DB5">
              <w:rPr>
                <w:rFonts w:ascii="BIZ UDP明朝 Medium" w:eastAsia="BIZ UDP明朝 Medium" w:hAnsi="BIZ UDP明朝 Medium" w:cs="Meiryo UI" w:hint="eastAsia"/>
                <w:b/>
                <w:kern w:val="0"/>
                <w:szCs w:val="21"/>
              </w:rPr>
              <w:t>㉕</w:t>
            </w:r>
          </w:p>
        </w:tc>
        <w:tc>
          <w:tcPr>
            <w:tcW w:w="8354" w:type="dxa"/>
            <w:vAlign w:val="center"/>
          </w:tcPr>
          <w:p w:rsidR="00341A76" w:rsidRPr="00B85DB5" w:rsidRDefault="00341A76" w:rsidP="00D0324C">
            <w:pPr>
              <w:autoSpaceDE w:val="0"/>
              <w:autoSpaceDN w:val="0"/>
              <w:adjustRightInd w:val="0"/>
              <w:spacing w:line="400" w:lineRule="exact"/>
              <w:rPr>
                <w:rFonts w:ascii="BIZ UDP明朝 Medium" w:eastAsia="BIZ UDP明朝 Medium" w:hAnsi="BIZ UDP明朝 Medium" w:cs="Meiryo UI"/>
                <w:kern w:val="0"/>
                <w:szCs w:val="21"/>
              </w:rPr>
            </w:pPr>
            <w:r w:rsidRPr="00B85DB5">
              <w:rPr>
                <w:rFonts w:ascii="BIZ UDP明朝 Medium" w:eastAsia="BIZ UDP明朝 Medium" w:hAnsi="BIZ UDP明朝 Medium" w:cs="Meiryo UI" w:hint="eastAsia"/>
                <w:b/>
                <w:kern w:val="0"/>
                <w:szCs w:val="21"/>
              </w:rPr>
              <w:t>モニタリング及び監査を実施する場合には、その実施体制</w:t>
            </w:r>
            <w:r w:rsidRPr="00B85DB5">
              <w:rPr>
                <w:rFonts w:ascii="BIZ UDP明朝 Medium" w:eastAsia="BIZ UDP明朝 Medium" w:hAnsi="BIZ UDP明朝 Medium" w:cs="Meiryo UI" w:hint="eastAsia"/>
                <w:kern w:val="0"/>
                <w:szCs w:val="21"/>
              </w:rPr>
              <w:t>（モニタリング・監査に従事する者の氏名及び当該研究機関との関係を含む。）及び実施手順（モニタリング・監査の結果の報告方法を含む。）</w:t>
            </w:r>
          </w:p>
        </w:tc>
        <w:tc>
          <w:tcPr>
            <w:tcW w:w="572" w:type="dxa"/>
            <w:vAlign w:val="center"/>
          </w:tcPr>
          <w:p w:rsidR="00341A76" w:rsidRPr="00B85DB5" w:rsidRDefault="00341A76"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86167603"/>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c>
          <w:tcPr>
            <w:tcW w:w="567" w:type="dxa"/>
            <w:vAlign w:val="center"/>
          </w:tcPr>
          <w:p w:rsidR="00341A76" w:rsidRPr="00B85DB5" w:rsidRDefault="00DF0208"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42271930"/>
                <w14:checkbox>
                  <w14:checked w14:val="0"/>
                  <w14:checkedState w14:val="2611" w14:font="HG丸ｺﾞｼｯｸM-PRO"/>
                  <w14:uncheckedState w14:val="2610" w14:font="ＭＳ ゴシック"/>
                </w14:checkbox>
              </w:sdtPr>
              <w:sdtEndPr/>
              <w:sdtContent>
                <w:r w:rsidR="00341A76" w:rsidRPr="00B85DB5">
                  <w:rPr>
                    <w:rFonts w:ascii="Segoe UI Symbol" w:eastAsia="BIZ UDP明朝 Medium" w:hAnsi="Segoe UI Symbol" w:cs="Segoe UI Symbol"/>
                    <w:sz w:val="24"/>
                    <w:szCs w:val="24"/>
                  </w:rPr>
                  <w:t>☐</w:t>
                </w:r>
              </w:sdtContent>
            </w:sdt>
          </w:p>
        </w:tc>
      </w:tr>
    </w:tbl>
    <w:p w:rsidR="00AB006F" w:rsidRPr="00B85DB5" w:rsidRDefault="00AB006F" w:rsidP="00647917">
      <w:pPr>
        <w:widowControl/>
        <w:spacing w:line="0" w:lineRule="atLeast"/>
        <w:jc w:val="left"/>
        <w:rPr>
          <w:rFonts w:ascii="BIZ UDP明朝 Medium" w:eastAsia="BIZ UDP明朝 Medium" w:hAnsi="BIZ UDP明朝 Medium" w:cs="Meiryo UI"/>
          <w:kern w:val="0"/>
          <w:sz w:val="12"/>
          <w:szCs w:val="21"/>
        </w:rPr>
      </w:pPr>
    </w:p>
    <w:p w:rsidR="00FA3A8D" w:rsidRPr="00B85DB5" w:rsidRDefault="00FA3A8D" w:rsidP="00834E1F">
      <w:pPr>
        <w:autoSpaceDE w:val="0"/>
        <w:autoSpaceDN w:val="0"/>
        <w:adjustRightInd w:val="0"/>
        <w:rPr>
          <w:rFonts w:ascii="BIZ UDP明朝 Medium" w:eastAsia="BIZ UDP明朝 Medium" w:hAnsi="BIZ UDP明朝 Medium" w:cs="Meiryo UI"/>
          <w:szCs w:val="21"/>
        </w:rPr>
      </w:pPr>
    </w:p>
    <w:sectPr w:rsidR="00FA3A8D" w:rsidRPr="00B85DB5" w:rsidSect="003D07E8">
      <w:headerReference w:type="default" r:id="rId8"/>
      <w:footerReference w:type="default" r:id="rId9"/>
      <w:type w:val="continuous"/>
      <w:pgSz w:w="11906" w:h="16838"/>
      <w:pgMar w:top="993" w:right="720" w:bottom="568" w:left="720" w:header="454"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08" w:rsidRDefault="00DF0208" w:rsidP="006909E2">
      <w:r>
        <w:separator/>
      </w:r>
    </w:p>
  </w:endnote>
  <w:endnote w:type="continuationSeparator" w:id="0">
    <w:p w:rsidR="00DF0208" w:rsidRDefault="00DF0208" w:rsidP="006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586398"/>
      <w:docPartObj>
        <w:docPartGallery w:val="Page Numbers (Bottom of Page)"/>
        <w:docPartUnique/>
      </w:docPartObj>
    </w:sdtPr>
    <w:sdtEndPr/>
    <w:sdtContent>
      <w:p w:rsidR="003D07E8" w:rsidRDefault="003D07E8">
        <w:pPr>
          <w:pStyle w:val="a7"/>
          <w:jc w:val="center"/>
        </w:pPr>
        <w:r>
          <w:fldChar w:fldCharType="begin"/>
        </w:r>
        <w:r>
          <w:instrText>PAGE   \* MERGEFORMAT</w:instrText>
        </w:r>
        <w:r>
          <w:fldChar w:fldCharType="separate"/>
        </w:r>
        <w:r w:rsidR="00B85DB5" w:rsidRPr="00B85DB5">
          <w:rPr>
            <w:noProof/>
            <w:lang w:val="ja-JP"/>
          </w:rPr>
          <w:t>1</w:t>
        </w:r>
        <w:r>
          <w:fldChar w:fldCharType="end"/>
        </w:r>
      </w:p>
    </w:sdtContent>
  </w:sdt>
  <w:p w:rsidR="003D07E8" w:rsidRDefault="003D07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08" w:rsidRDefault="00DF0208" w:rsidP="006909E2">
      <w:r>
        <w:separator/>
      </w:r>
    </w:p>
  </w:footnote>
  <w:footnote w:type="continuationSeparator" w:id="0">
    <w:p w:rsidR="00DF0208" w:rsidRDefault="00DF0208" w:rsidP="0069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BF" w:rsidRPr="00B85DB5" w:rsidRDefault="00817301" w:rsidP="00287FBF">
    <w:pPr>
      <w:pStyle w:val="a5"/>
      <w:wordWrap w:val="0"/>
      <w:jc w:val="right"/>
      <w:rPr>
        <w:rFonts w:ascii="BIZ UDP明朝 Medium" w:eastAsia="BIZ UDP明朝 Medium" w:hAnsi="BIZ UDP明朝 Medium" w:cs="Meiryo UI"/>
      </w:rPr>
    </w:pPr>
    <w:r w:rsidRPr="00B85DB5">
      <w:rPr>
        <w:rFonts w:ascii="BIZ UDP明朝 Medium" w:eastAsia="BIZ UDP明朝 Medium" w:hAnsi="BIZ UDP明朝 Medium" w:cs="Meiryo UI" w:hint="eastAsia"/>
      </w:rPr>
      <w:t>一般社団法人</w:t>
    </w:r>
    <w:r w:rsidR="00287FBF" w:rsidRPr="00B85DB5">
      <w:rPr>
        <w:rFonts w:ascii="BIZ UDP明朝 Medium" w:eastAsia="BIZ UDP明朝 Medium" w:hAnsi="BIZ UDP明朝 Medium" w:cs="Meiryo UI" w:hint="eastAsia"/>
      </w:rPr>
      <w:t>日本臨床内科医会 臨床研究審査委員会</w:t>
    </w:r>
  </w:p>
  <w:p w:rsidR="00CA32C2" w:rsidRPr="00B85DB5" w:rsidRDefault="00C71949" w:rsidP="00A535E5">
    <w:pPr>
      <w:pStyle w:val="a5"/>
      <w:wordWrap w:val="0"/>
      <w:jc w:val="right"/>
      <w:rPr>
        <w:rFonts w:ascii="BIZ UDP明朝 Medium" w:eastAsia="BIZ UDP明朝 Medium" w:hAnsi="BIZ UDP明朝 Medium" w:cs="Meiryo UI"/>
      </w:rPr>
    </w:pPr>
    <w:r w:rsidRPr="00B85DB5">
      <w:rPr>
        <w:rFonts w:ascii="BIZ UDP明朝 Medium" w:eastAsia="BIZ UDP明朝 Medium" w:hAnsi="BIZ UDP明朝 Medium" w:cs="Meiryo UI" w:hint="eastAsia"/>
      </w:rPr>
      <w:t xml:space="preserve">　研究計画書</w:t>
    </w:r>
    <w:r w:rsidR="00CA32C2" w:rsidRPr="00B85DB5">
      <w:rPr>
        <w:rFonts w:ascii="BIZ UDP明朝 Medium" w:eastAsia="BIZ UDP明朝 Medium" w:hAnsi="BIZ UDP明朝 Medium" w:cs="Meiryo UI" w:hint="eastAsia"/>
      </w:rPr>
      <w:t>記載事項チェックリスト</w:t>
    </w:r>
    <w:r w:rsidR="00287FBF" w:rsidRPr="00B85DB5">
      <w:rPr>
        <w:rFonts w:ascii="BIZ UDP明朝 Medium" w:eastAsia="BIZ UDP明朝 Medium" w:hAnsi="BIZ UDP明朝 Medium" w:cs="Meiryo UI" w:hint="eastAs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C715E"/>
    <w:multiLevelType w:val="hybridMultilevel"/>
    <w:tmpl w:val="D0665218"/>
    <w:lvl w:ilvl="0" w:tplc="39805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06E45"/>
    <w:multiLevelType w:val="hybridMultilevel"/>
    <w:tmpl w:val="DC2E7748"/>
    <w:lvl w:ilvl="0" w:tplc="4212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24E5"/>
    <w:multiLevelType w:val="hybridMultilevel"/>
    <w:tmpl w:val="F6B631CA"/>
    <w:lvl w:ilvl="0" w:tplc="44C4A0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2"/>
    <w:rsid w:val="0000050F"/>
    <w:rsid w:val="00006F2E"/>
    <w:rsid w:val="00032643"/>
    <w:rsid w:val="00037FF6"/>
    <w:rsid w:val="0004601E"/>
    <w:rsid w:val="00056E1C"/>
    <w:rsid w:val="000B118B"/>
    <w:rsid w:val="000B44A7"/>
    <w:rsid w:val="000E2568"/>
    <w:rsid w:val="000E5208"/>
    <w:rsid w:val="00122C43"/>
    <w:rsid w:val="001A0861"/>
    <w:rsid w:val="001B31C0"/>
    <w:rsid w:val="002357CF"/>
    <w:rsid w:val="002557B1"/>
    <w:rsid w:val="00256356"/>
    <w:rsid w:val="00270101"/>
    <w:rsid w:val="00287FBF"/>
    <w:rsid w:val="002A553F"/>
    <w:rsid w:val="002B1E9A"/>
    <w:rsid w:val="002B4DAF"/>
    <w:rsid w:val="002E2784"/>
    <w:rsid w:val="0032123F"/>
    <w:rsid w:val="00322FF6"/>
    <w:rsid w:val="00341A76"/>
    <w:rsid w:val="00361C11"/>
    <w:rsid w:val="003B3F98"/>
    <w:rsid w:val="003D07E8"/>
    <w:rsid w:val="003D58F5"/>
    <w:rsid w:val="003F0287"/>
    <w:rsid w:val="00433B9C"/>
    <w:rsid w:val="00457316"/>
    <w:rsid w:val="004665B8"/>
    <w:rsid w:val="00484B9F"/>
    <w:rsid w:val="004A60CF"/>
    <w:rsid w:val="004C2915"/>
    <w:rsid w:val="005001AC"/>
    <w:rsid w:val="00514F24"/>
    <w:rsid w:val="00517027"/>
    <w:rsid w:val="005312A9"/>
    <w:rsid w:val="0053416C"/>
    <w:rsid w:val="00546FBC"/>
    <w:rsid w:val="0055571A"/>
    <w:rsid w:val="00556645"/>
    <w:rsid w:val="00560DB5"/>
    <w:rsid w:val="0056332B"/>
    <w:rsid w:val="00581535"/>
    <w:rsid w:val="005A0AAA"/>
    <w:rsid w:val="005A207C"/>
    <w:rsid w:val="005F164F"/>
    <w:rsid w:val="006035A9"/>
    <w:rsid w:val="006053C6"/>
    <w:rsid w:val="0062395B"/>
    <w:rsid w:val="00633D41"/>
    <w:rsid w:val="00644342"/>
    <w:rsid w:val="00647917"/>
    <w:rsid w:val="00655149"/>
    <w:rsid w:val="00656A46"/>
    <w:rsid w:val="00670A84"/>
    <w:rsid w:val="00680F0D"/>
    <w:rsid w:val="006909E2"/>
    <w:rsid w:val="006D4EE1"/>
    <w:rsid w:val="006D669D"/>
    <w:rsid w:val="006D685D"/>
    <w:rsid w:val="006E33E3"/>
    <w:rsid w:val="00701D82"/>
    <w:rsid w:val="00782573"/>
    <w:rsid w:val="00794789"/>
    <w:rsid w:val="007C1E91"/>
    <w:rsid w:val="007E6FC6"/>
    <w:rsid w:val="008063DA"/>
    <w:rsid w:val="00817301"/>
    <w:rsid w:val="008319D2"/>
    <w:rsid w:val="00834E1F"/>
    <w:rsid w:val="008726D1"/>
    <w:rsid w:val="0087371E"/>
    <w:rsid w:val="008A16D8"/>
    <w:rsid w:val="008A5011"/>
    <w:rsid w:val="008A5523"/>
    <w:rsid w:val="008B3A3B"/>
    <w:rsid w:val="008D2669"/>
    <w:rsid w:val="00915288"/>
    <w:rsid w:val="00920F1C"/>
    <w:rsid w:val="00974027"/>
    <w:rsid w:val="00994F35"/>
    <w:rsid w:val="009E27EF"/>
    <w:rsid w:val="009E3DFF"/>
    <w:rsid w:val="009E5F35"/>
    <w:rsid w:val="00A04058"/>
    <w:rsid w:val="00A535E5"/>
    <w:rsid w:val="00A56771"/>
    <w:rsid w:val="00AA1E83"/>
    <w:rsid w:val="00AB006F"/>
    <w:rsid w:val="00AC1FD0"/>
    <w:rsid w:val="00AC45B8"/>
    <w:rsid w:val="00AE1F4E"/>
    <w:rsid w:val="00AE2796"/>
    <w:rsid w:val="00B036E3"/>
    <w:rsid w:val="00B2091E"/>
    <w:rsid w:val="00B53D49"/>
    <w:rsid w:val="00B71193"/>
    <w:rsid w:val="00B85DB5"/>
    <w:rsid w:val="00B90B41"/>
    <w:rsid w:val="00BA4DD3"/>
    <w:rsid w:val="00BA7C4E"/>
    <w:rsid w:val="00BB1284"/>
    <w:rsid w:val="00C2156C"/>
    <w:rsid w:val="00C273B1"/>
    <w:rsid w:val="00C33EB3"/>
    <w:rsid w:val="00C52214"/>
    <w:rsid w:val="00C71949"/>
    <w:rsid w:val="00C7234C"/>
    <w:rsid w:val="00C82BB0"/>
    <w:rsid w:val="00C84262"/>
    <w:rsid w:val="00CA32C2"/>
    <w:rsid w:val="00CA46A7"/>
    <w:rsid w:val="00CB1943"/>
    <w:rsid w:val="00CB290F"/>
    <w:rsid w:val="00CE6EBC"/>
    <w:rsid w:val="00CF741C"/>
    <w:rsid w:val="00D0324C"/>
    <w:rsid w:val="00D26DE9"/>
    <w:rsid w:val="00DC201C"/>
    <w:rsid w:val="00DD1F98"/>
    <w:rsid w:val="00DF0208"/>
    <w:rsid w:val="00E10871"/>
    <w:rsid w:val="00E66E7A"/>
    <w:rsid w:val="00E84332"/>
    <w:rsid w:val="00E919AF"/>
    <w:rsid w:val="00E94AF0"/>
    <w:rsid w:val="00EA08E6"/>
    <w:rsid w:val="00EB0D1C"/>
    <w:rsid w:val="00EF7E65"/>
    <w:rsid w:val="00F315C6"/>
    <w:rsid w:val="00F429BD"/>
    <w:rsid w:val="00F82200"/>
    <w:rsid w:val="00F82697"/>
    <w:rsid w:val="00F90219"/>
    <w:rsid w:val="00F92A0F"/>
    <w:rsid w:val="00FA3A8D"/>
    <w:rsid w:val="00FC4902"/>
    <w:rsid w:val="00FD7417"/>
    <w:rsid w:val="00FE0F70"/>
    <w:rsid w:val="00FE102F"/>
    <w:rsid w:val="00FF5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FEA62C-0DFB-4519-B6A8-288EF966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9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09E2"/>
    <w:rPr>
      <w:rFonts w:asciiTheme="majorHAnsi" w:eastAsiaTheme="majorEastAsia" w:hAnsiTheme="majorHAnsi" w:cstheme="majorBidi"/>
      <w:sz w:val="18"/>
      <w:szCs w:val="18"/>
    </w:rPr>
  </w:style>
  <w:style w:type="paragraph" w:styleId="a5">
    <w:name w:val="header"/>
    <w:basedOn w:val="a"/>
    <w:link w:val="a6"/>
    <w:uiPriority w:val="99"/>
    <w:unhideWhenUsed/>
    <w:rsid w:val="006909E2"/>
    <w:pPr>
      <w:tabs>
        <w:tab w:val="center" w:pos="4252"/>
        <w:tab w:val="right" w:pos="8504"/>
      </w:tabs>
      <w:snapToGrid w:val="0"/>
    </w:pPr>
  </w:style>
  <w:style w:type="character" w:customStyle="1" w:styleId="a6">
    <w:name w:val="ヘッダー (文字)"/>
    <w:basedOn w:val="a0"/>
    <w:link w:val="a5"/>
    <w:uiPriority w:val="99"/>
    <w:rsid w:val="006909E2"/>
  </w:style>
  <w:style w:type="paragraph" w:styleId="a7">
    <w:name w:val="footer"/>
    <w:basedOn w:val="a"/>
    <w:link w:val="a8"/>
    <w:uiPriority w:val="99"/>
    <w:unhideWhenUsed/>
    <w:rsid w:val="006909E2"/>
    <w:pPr>
      <w:tabs>
        <w:tab w:val="center" w:pos="4252"/>
        <w:tab w:val="right" w:pos="8504"/>
      </w:tabs>
      <w:snapToGrid w:val="0"/>
    </w:pPr>
  </w:style>
  <w:style w:type="character" w:customStyle="1" w:styleId="a8">
    <w:name w:val="フッター (文字)"/>
    <w:basedOn w:val="a0"/>
    <w:link w:val="a7"/>
    <w:uiPriority w:val="99"/>
    <w:rsid w:val="006909E2"/>
  </w:style>
  <w:style w:type="table" w:styleId="a9">
    <w:name w:val="Table Grid"/>
    <w:basedOn w:val="a1"/>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07E8"/>
    <w:pPr>
      <w:ind w:leftChars="400" w:left="840"/>
    </w:pPr>
  </w:style>
  <w:style w:type="paragraph" w:styleId="ab">
    <w:name w:val="Revision"/>
    <w:hidden/>
    <w:uiPriority w:val="99"/>
    <w:semiHidden/>
    <w:rsid w:val="0092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BCEA-A4B0-4471-B304-6323252F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Soiken</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Soiken</dc:creator>
  <cp:lastModifiedBy>総医研</cp:lastModifiedBy>
  <cp:revision>9</cp:revision>
  <cp:lastPrinted>2016-01-07T00:34:00Z</cp:lastPrinted>
  <dcterms:created xsi:type="dcterms:W3CDTF">2018-07-18T08:38:00Z</dcterms:created>
  <dcterms:modified xsi:type="dcterms:W3CDTF">2020-01-23T09:47:00Z</dcterms:modified>
</cp:coreProperties>
</file>